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064D" w:rsidRPr="000A6520" w:rsidRDefault="000A6520" w:rsidP="000A6520">
      <w:pPr>
        <w:jc w:val="center"/>
        <w:rPr>
          <w:rFonts w:ascii="Times New Roman" w:hAnsi="Times New Roman" w:cs="Times New Roman"/>
          <w:b/>
        </w:rPr>
      </w:pPr>
      <w:r w:rsidRPr="000A6520">
        <w:rPr>
          <w:rFonts w:ascii="Times New Roman" w:hAnsi="Times New Roman" w:cs="Times New Roman"/>
          <w:b/>
        </w:rPr>
        <w:t>10 Signs You Really Need a Vacation</w:t>
      </w:r>
      <w:r>
        <w:rPr>
          <w:rFonts w:ascii="Times New Roman" w:hAnsi="Times New Roman" w:cs="Times New Roman" w:hint="eastAsia"/>
          <w:b/>
        </w:rPr>
        <w:t xml:space="preserve"> (Part </w:t>
      </w:r>
      <w:r w:rsidR="006B5A3E">
        <w:rPr>
          <w:rFonts w:ascii="Times New Roman" w:hAnsi="Times New Roman" w:cs="Times New Roman" w:hint="eastAsia"/>
          <w:b/>
        </w:rPr>
        <w:t>Two</w:t>
      </w:r>
      <w:r>
        <w:rPr>
          <w:rFonts w:ascii="Times New Roman" w:hAnsi="Times New Roman" w:cs="Times New Roman" w:hint="eastAsia"/>
          <w:b/>
        </w:rPr>
        <w:t>)</w:t>
      </w:r>
    </w:p>
    <w:p w:rsidR="006B5A3E" w:rsidRPr="006B5A3E" w:rsidRDefault="006B5A3E" w:rsidP="006B5A3E">
      <w:pPr>
        <w:rPr>
          <w:b/>
        </w:rPr>
      </w:pPr>
      <w:r w:rsidRPr="006B5A3E">
        <w:rPr>
          <w:b/>
        </w:rPr>
        <w:t>Everything hurts</w:t>
      </w:r>
    </w:p>
    <w:p w:rsidR="006B5A3E" w:rsidRPr="006B5A3E" w:rsidRDefault="006B5A3E" w:rsidP="006B5A3E">
      <w:r>
        <w:t>Backaches. Headaches. Eye strain. All of these painful conditions are your body’s not-so-subtle way of telling you that you might need a day off. The researchers say that when people find themselves in a stressful situation, their bodies release chemicals that trigger inflammation and incr</w:t>
      </w:r>
      <w:r>
        <w:t>ease their sensitivity to pain.</w:t>
      </w:r>
    </w:p>
    <w:p w:rsidR="006B5A3E" w:rsidRPr="006B5A3E" w:rsidRDefault="006B5A3E" w:rsidP="006B5A3E">
      <w:pPr>
        <w:rPr>
          <w:b/>
        </w:rPr>
      </w:pPr>
      <w:r w:rsidRPr="006B5A3E">
        <w:rPr>
          <w:b/>
        </w:rPr>
        <w:t>Your stomach basically hates yo</w:t>
      </w:r>
      <w:r>
        <w:rPr>
          <w:b/>
        </w:rPr>
        <w:t>u</w:t>
      </w:r>
    </w:p>
    <w:p w:rsidR="006B5A3E" w:rsidRDefault="006B5A3E" w:rsidP="006B5A3E">
      <w:r>
        <w:t>That could be because stress can cause changes to the bacteria that reside in our guts, which could make us more vulnerable to upset stomachs. In fact, a 2010 study in the Journal of Nervous &amp; Mental Disease found that people with gastrointestinal disorders may be more likely to have chronic stress tha</w:t>
      </w:r>
      <w:r>
        <w:t>n their calmer GI counterparts.</w:t>
      </w:r>
    </w:p>
    <w:p w:rsidR="006B5A3E" w:rsidRPr="006B5A3E" w:rsidRDefault="006B5A3E" w:rsidP="006B5A3E">
      <w:pPr>
        <w:rPr>
          <w:b/>
        </w:rPr>
      </w:pPr>
      <w:r w:rsidRPr="006B5A3E">
        <w:rPr>
          <w:b/>
        </w:rPr>
        <w:t>And you can forget about</w:t>
      </w:r>
      <w:r>
        <w:rPr>
          <w:b/>
        </w:rPr>
        <w:t xml:space="preserve"> getting a decent night’s sleep</w:t>
      </w:r>
    </w:p>
    <w:p w:rsidR="00893FFB" w:rsidRDefault="006B5A3E" w:rsidP="006B5A3E">
      <w:pPr>
        <w:rPr>
          <w:rFonts w:hint="eastAsia"/>
        </w:rPr>
      </w:pPr>
      <w:r>
        <w:t xml:space="preserve">If you’re having trouble sleeping, that can also be a side effect of too much stress, says Shatte. In one 2007 study from the University of Georgia at Athens, people who believed they did “excessive” amounts of work were more likely to have difficulty falling asleep, staying asleep, and spending more time in the restorative part of their sleep cycle than those who weren’t as overloaded at the office. </w:t>
      </w:r>
    </w:p>
    <w:p w:rsidR="006B5A3E" w:rsidRPr="006B5A3E" w:rsidRDefault="006B5A3E" w:rsidP="006B5A3E">
      <w:pPr>
        <w:rPr>
          <w:b/>
        </w:rPr>
      </w:pPr>
      <w:r w:rsidRPr="006B5A3E">
        <w:rPr>
          <w:b/>
        </w:rPr>
        <w:t>When you get home</w:t>
      </w:r>
      <w:r>
        <w:rPr>
          <w:b/>
        </w:rPr>
        <w:t>, you reach for a glass of wine</w:t>
      </w:r>
    </w:p>
    <w:p w:rsidR="00893FFB" w:rsidRDefault="006B5A3E" w:rsidP="006B5A3E">
      <w:pPr>
        <w:rPr>
          <w:rFonts w:hint="eastAsia"/>
        </w:rPr>
      </w:pPr>
      <w:r>
        <w:t xml:space="preserve">Do you bolt straight for the wine cabinet when you come home? If so, says Davis-Laack, you might be using alcohol as a coping mechanism for too-stressful days at the office. One 2012 study conducted in people in the nursing field—a particularly challenging occupation—found that drinking alcohol was a common way they dealt with the pressure. </w:t>
      </w:r>
    </w:p>
    <w:p w:rsidR="006B5A3E" w:rsidRPr="006B5A3E" w:rsidRDefault="006B5A3E" w:rsidP="006B5A3E">
      <w:pPr>
        <w:rPr>
          <w:b/>
        </w:rPr>
      </w:pPr>
      <w:r w:rsidRPr="006B5A3E">
        <w:rPr>
          <w:b/>
        </w:rPr>
        <w:t>You can’t remember why you wan</w:t>
      </w:r>
      <w:r>
        <w:rPr>
          <w:b/>
        </w:rPr>
        <w:t>ted this job in the first place</w:t>
      </w:r>
    </w:p>
    <w:p w:rsidR="000A6520" w:rsidRPr="006B5A3E" w:rsidRDefault="006B5A3E" w:rsidP="006B5A3E">
      <w:pPr>
        <w:rPr>
          <w:rFonts w:hint="eastAsia"/>
        </w:rPr>
      </w:pPr>
      <w:r>
        <w:t>Some people who are under a lot of pressure lose perspective of why they keep coming to work, says Shatte. This is one of the more serious signs of burnout, so if this is you, you may need to take a longer break from the office—and you may also need to reframe your thinking. “Sometimes people can become siloed at their job, and when that happens, they fail to see how their work affects their country or community,” he explains. Think about how your day-to-day impacts your life’s big picture: do you have a family to support? That’s one major reason to stay positive, says Shatte. So keep a picture of your relatives on hand, and remind yourself that you’re working for them, not just The Man.</w:t>
      </w:r>
    </w:p>
    <w:p w:rsidR="00893FFB" w:rsidRDefault="00893FFB" w:rsidP="000A6520">
      <w:pPr>
        <w:rPr>
          <w:rFonts w:hint="eastAsia"/>
        </w:rPr>
      </w:pPr>
    </w:p>
    <w:p w:rsidR="000A6520" w:rsidRPr="000A6520" w:rsidRDefault="000A6520" w:rsidP="000A6520">
      <w:bookmarkStart w:id="0" w:name="_GoBack"/>
      <w:bookmarkEnd w:id="0"/>
      <w:r w:rsidRPr="000A6520">
        <w:t>http://time.com/3958671/vacation-benefits/</w:t>
      </w:r>
    </w:p>
    <w:sectPr w:rsidR="000A6520" w:rsidRPr="000A652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0EB4"/>
    <w:rsid w:val="000A6520"/>
    <w:rsid w:val="003303AC"/>
    <w:rsid w:val="004C0EB4"/>
    <w:rsid w:val="006B5A3E"/>
    <w:rsid w:val="00893FFB"/>
    <w:rsid w:val="00D5064D"/>
    <w:rsid w:val="00E574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011DCC-BCF9-45B4-B984-EE2EBA2FD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359</Words>
  <Characters>2052</Characters>
  <Application>Microsoft Office Word</Application>
  <DocSecurity>0</DocSecurity>
  <Lines>17</Lines>
  <Paragraphs>4</Paragraphs>
  <ScaleCrop>false</ScaleCrop>
  <Company>微软中国</Company>
  <LinksUpToDate>false</LinksUpToDate>
  <CharactersWithSpaces>2407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2</cp:revision>
  <dcterms:created xsi:type="dcterms:W3CDTF">2015-08-24T08:46:00Z</dcterms:created>
  <dcterms:modified xsi:type="dcterms:W3CDTF">2015-08-24T08:46:00Z</dcterms:modified>
</cp:coreProperties>
</file>