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4F9" w:rsidRPr="00317B91" w:rsidRDefault="00317B91" w:rsidP="00317B91">
      <w:pPr>
        <w:jc w:val="center"/>
        <w:rPr>
          <w:rFonts w:ascii="Times New Roman" w:hAnsi="Times New Roman" w:cs="Times New Roman"/>
          <w:b/>
        </w:rPr>
      </w:pPr>
      <w:r w:rsidRPr="00317B91">
        <w:rPr>
          <w:rFonts w:ascii="Times New Roman" w:hAnsi="Times New Roman" w:cs="Times New Roman"/>
          <w:b/>
        </w:rPr>
        <w:t>Report: Mental Health Resources Inadequate Across the Globe</w:t>
      </w:r>
    </w:p>
    <w:p w:rsidR="00317B91" w:rsidRPr="00317B91" w:rsidRDefault="00317B91" w:rsidP="00317B91">
      <w:pPr>
        <w:ind w:firstLineChars="200" w:firstLine="420"/>
        <w:rPr>
          <w:rFonts w:ascii="Times New Roman" w:hAnsi="Times New Roman" w:cs="Times New Roman"/>
        </w:rPr>
      </w:pPr>
      <w:r w:rsidRPr="00317B91">
        <w:rPr>
          <w:rFonts w:ascii="Times New Roman" w:hAnsi="Times New Roman" w:cs="Times New Roman"/>
        </w:rPr>
        <w:t xml:space="preserve">Reports in recent months have pointed out a lack of services and insufficient insurance provisions for Americans who have a mental illness, but a new survey shows that globally people are much worse off. </w:t>
      </w:r>
    </w:p>
    <w:p w:rsidR="00317B91" w:rsidRPr="00317B91" w:rsidRDefault="00317B91" w:rsidP="00317B91">
      <w:pPr>
        <w:ind w:firstLineChars="200" w:firstLine="420"/>
        <w:rPr>
          <w:rFonts w:ascii="Times New Roman" w:hAnsi="Times New Roman" w:cs="Times New Roman"/>
        </w:rPr>
      </w:pPr>
      <w:r w:rsidRPr="00317B91">
        <w:rPr>
          <w:rFonts w:ascii="Times New Roman" w:hAnsi="Times New Roman" w:cs="Times New Roman"/>
        </w:rPr>
        <w:t>Across the world, nearly 1 in 10 people have a mental health disorder, yet nearly half of the world lives in a country where there is less than one psychiatrist per 100,000 people. The worldwide median for mental health workers is 9 per 100,000 people.</w:t>
      </w:r>
    </w:p>
    <w:p w:rsidR="00317B91" w:rsidRPr="00317B91" w:rsidRDefault="00317B91" w:rsidP="00317B91">
      <w:pPr>
        <w:ind w:firstLineChars="200" w:firstLine="420"/>
        <w:rPr>
          <w:rFonts w:ascii="Times New Roman" w:hAnsi="Times New Roman" w:cs="Times New Roman"/>
        </w:rPr>
      </w:pPr>
      <w:r w:rsidRPr="00317B91">
        <w:rPr>
          <w:rFonts w:ascii="Times New Roman" w:hAnsi="Times New Roman" w:cs="Times New Roman"/>
        </w:rPr>
        <w:t>Mental health workforce per 100,000 population, by WHO region</w:t>
      </w:r>
    </w:p>
    <w:p w:rsidR="00317B91" w:rsidRPr="00317B91" w:rsidRDefault="00317B91" w:rsidP="00317B91">
      <w:pPr>
        <w:ind w:firstLineChars="200" w:firstLine="420"/>
        <w:rPr>
          <w:rFonts w:ascii="Times New Roman" w:hAnsi="Times New Roman" w:cs="Times New Roman"/>
        </w:rPr>
      </w:pPr>
      <w:r w:rsidRPr="00317B91">
        <w:rPr>
          <w:rFonts w:ascii="Times New Roman" w:hAnsi="Times New Roman" w:cs="Times New Roman"/>
        </w:rPr>
        <w:t xml:space="preserve">Despite the need for services, only 1 percent of the global health workforce is working in mental health, and the reported number of psychiatrists has declined 6 percent since 2011 – the last time the survey was published. </w:t>
      </w:r>
    </w:p>
    <w:p w:rsidR="00317B91" w:rsidRPr="00317B91" w:rsidRDefault="00317B91" w:rsidP="00317B91">
      <w:pPr>
        <w:ind w:firstLineChars="200" w:firstLine="420"/>
        <w:rPr>
          <w:rFonts w:ascii="Times New Roman" w:hAnsi="Times New Roman" w:cs="Times New Roman"/>
        </w:rPr>
      </w:pPr>
      <w:r w:rsidRPr="00317B91">
        <w:rPr>
          <w:rFonts w:ascii="Times New Roman" w:hAnsi="Times New Roman" w:cs="Times New Roman"/>
        </w:rPr>
        <w:t xml:space="preserve">The report, the Mental Health Atlas, was published Tuesday by the World Health Organization and is the fourth installment since its introduction in 2001. To assemble results, WHO sent a questionnaire to its 194 member countries, 171 of which participated. The survey, conducted in 2014, asked about the prevalence of mental health care workers, the amount spent on mental health and the availability of governments prevention programs, among other measures. </w:t>
      </w:r>
    </w:p>
    <w:p w:rsidR="00317B91" w:rsidRPr="00317B91" w:rsidRDefault="00317B91" w:rsidP="00317B91">
      <w:pPr>
        <w:ind w:firstLineChars="200" w:firstLine="420"/>
        <w:rPr>
          <w:rFonts w:ascii="Times New Roman" w:hAnsi="Times New Roman" w:cs="Times New Roman"/>
        </w:rPr>
      </w:pPr>
      <w:r w:rsidRPr="00317B91">
        <w:rPr>
          <w:rFonts w:ascii="Times New Roman" w:hAnsi="Times New Roman" w:cs="Times New Roman"/>
        </w:rPr>
        <w:t xml:space="preserve">Unsurprisingly, the report found wealthier countries have a higher number of mental hospital beds and admission rates than low-income countries, which have nearly 42 beds and 142 admissions per 100,000 population. </w:t>
      </w:r>
    </w:p>
    <w:p w:rsidR="00317B91" w:rsidRDefault="00317B91" w:rsidP="00317B91">
      <w:pPr>
        <w:ind w:firstLineChars="200" w:firstLine="420"/>
        <w:rPr>
          <w:rFonts w:ascii="Times New Roman" w:hAnsi="Times New Roman" w:cs="Times New Roman" w:hint="eastAsia"/>
        </w:rPr>
      </w:pPr>
      <w:r w:rsidRPr="00317B91">
        <w:rPr>
          <w:rFonts w:ascii="Times New Roman" w:hAnsi="Times New Roman" w:cs="Times New Roman"/>
        </w:rPr>
        <w:t>Part of this is because of financial investment in services, which is more difficult for countries that have fewer resources. The report found that low- and middle-income countries – like North Korea, Eritrea, Haiti and Morocco – spend less than $2 per person, per year on mental health. High-income countries – like the U.S., Spain, Singapore and Qatar – spend $58.73 per person annually. The majority of spending, regardless of country wealth, goes to mental hospitals.</w:t>
      </w:r>
    </w:p>
    <w:p w:rsidR="00317B91" w:rsidRDefault="00317B91" w:rsidP="00317B91">
      <w:pPr>
        <w:ind w:firstLineChars="200" w:firstLine="420"/>
        <w:rPr>
          <w:rFonts w:ascii="Times New Roman" w:hAnsi="Times New Roman" w:cs="Times New Roman" w:hint="eastAsia"/>
        </w:rPr>
      </w:pPr>
    </w:p>
    <w:p w:rsidR="00317B91" w:rsidRPr="00317B91" w:rsidRDefault="00317B91" w:rsidP="00317B91">
      <w:pPr>
        <w:ind w:firstLineChars="200" w:firstLine="420"/>
        <w:rPr>
          <w:rFonts w:ascii="Times New Roman" w:hAnsi="Times New Roman" w:cs="Times New Roman"/>
        </w:rPr>
      </w:pPr>
      <w:r w:rsidRPr="00317B91">
        <w:rPr>
          <w:rFonts w:ascii="Times New Roman" w:hAnsi="Times New Roman" w:cs="Times New Roman"/>
        </w:rPr>
        <w:t>http://www.usnews.com/news/blogs/data-mine/2015/07/14/report-mental-health-resources-inadequate-across-the-world</w:t>
      </w:r>
      <w:bookmarkStart w:id="0" w:name="_GoBack"/>
      <w:bookmarkEnd w:id="0"/>
    </w:p>
    <w:sectPr w:rsidR="00317B91" w:rsidRPr="00317B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317B91"/>
    <w:rsid w:val="003303AC"/>
    <w:rsid w:val="004C0EB4"/>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308</Words>
  <Characters>1756</Characters>
  <Application>Microsoft Office Word</Application>
  <DocSecurity>0</DocSecurity>
  <Lines>14</Lines>
  <Paragraphs>4</Paragraphs>
  <ScaleCrop>false</ScaleCrop>
  <Company>微软中国</Company>
  <LinksUpToDate>false</LinksUpToDate>
  <CharactersWithSpaces>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2015-08-24T08:08:00Z</dcterms:created>
  <dcterms:modified xsi:type="dcterms:W3CDTF">2015-08-24T08:08:00Z</dcterms:modified>
</cp:coreProperties>
</file>